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60A55" w14:textId="77777777" w:rsidR="009726FD" w:rsidRPr="006713E7" w:rsidRDefault="009726FD" w:rsidP="009726FD">
      <w:pPr>
        <w:pStyle w:val="Header"/>
        <w:jc w:val="center"/>
        <w:rPr>
          <w:rFonts w:asciiTheme="minorHAnsi" w:hAnsiTheme="minorHAnsi" w:cstheme="minorHAnsi"/>
          <w:sz w:val="40"/>
          <w:szCs w:val="40"/>
        </w:rPr>
      </w:pPr>
      <w:r w:rsidRPr="006713E7">
        <w:rPr>
          <w:rFonts w:asciiTheme="minorHAnsi" w:hAnsiTheme="minorHAnsi" w:cstheme="minorHAnsi"/>
          <w:sz w:val="40"/>
          <w:szCs w:val="40"/>
        </w:rPr>
        <w:t>Cadney cum Howsham Parish Council</w:t>
      </w:r>
    </w:p>
    <w:p w14:paraId="53B731D3" w14:textId="77777777" w:rsidR="009726FD" w:rsidRPr="006713E7" w:rsidRDefault="009A69C3" w:rsidP="009A69C3">
      <w:pPr>
        <w:pStyle w:val="Header"/>
        <w:jc w:val="center"/>
        <w:rPr>
          <w:rFonts w:asciiTheme="minorHAnsi" w:hAnsiTheme="minorHAnsi" w:cstheme="minorHAnsi"/>
          <w:b/>
          <w:sz w:val="16"/>
          <w:szCs w:val="16"/>
        </w:rPr>
      </w:pPr>
      <w:r w:rsidRPr="006713E7">
        <w:rPr>
          <w:rFonts w:asciiTheme="minorHAnsi" w:hAnsiTheme="minorHAnsi" w:cstheme="minorHAnsi"/>
          <w:b/>
        </w:rPr>
        <w:t xml:space="preserve">Acting </w:t>
      </w:r>
      <w:r w:rsidR="009726FD" w:rsidRPr="006713E7">
        <w:rPr>
          <w:rFonts w:asciiTheme="minorHAnsi" w:hAnsiTheme="minorHAnsi" w:cstheme="minorHAnsi"/>
          <w:b/>
        </w:rPr>
        <w:t xml:space="preserve">Parish Clerk </w:t>
      </w:r>
      <w:r w:rsidRPr="006713E7">
        <w:rPr>
          <w:rFonts w:asciiTheme="minorHAnsi" w:hAnsiTheme="minorHAnsi" w:cstheme="minorHAnsi"/>
          <w:b/>
        </w:rPr>
        <w:t>–</w:t>
      </w:r>
      <w:r w:rsidR="009726FD" w:rsidRPr="006713E7">
        <w:rPr>
          <w:rFonts w:asciiTheme="minorHAnsi" w:hAnsiTheme="minorHAnsi" w:cstheme="minorHAnsi"/>
          <w:b/>
        </w:rPr>
        <w:t xml:space="preserve"> </w:t>
      </w:r>
      <w:r w:rsidRPr="006713E7">
        <w:rPr>
          <w:rFonts w:asciiTheme="minorHAnsi" w:hAnsiTheme="minorHAnsi" w:cstheme="minorHAnsi"/>
          <w:b/>
        </w:rPr>
        <w:t xml:space="preserve">James Truepenny </w:t>
      </w:r>
    </w:p>
    <w:p w14:paraId="35FF486A" w14:textId="77777777" w:rsidR="009726FD" w:rsidRPr="006713E7" w:rsidRDefault="009726FD" w:rsidP="009726FD">
      <w:pPr>
        <w:pStyle w:val="Header"/>
        <w:jc w:val="center"/>
        <w:rPr>
          <w:rFonts w:asciiTheme="minorHAnsi" w:hAnsiTheme="minorHAnsi" w:cstheme="minorHAnsi"/>
          <w:b/>
        </w:rPr>
      </w:pPr>
      <w:r w:rsidRPr="006713E7">
        <w:rPr>
          <w:rFonts w:asciiTheme="minorHAnsi" w:hAnsiTheme="minorHAnsi" w:cstheme="minorHAnsi"/>
          <w:b/>
        </w:rPr>
        <w:t xml:space="preserve">Email - </w:t>
      </w:r>
      <w:hyperlink r:id="rId7" w:history="1">
        <w:r w:rsidRPr="006713E7">
          <w:rPr>
            <w:rStyle w:val="Hyperlink"/>
            <w:rFonts w:asciiTheme="minorHAnsi" w:hAnsiTheme="minorHAnsi" w:cstheme="minorHAnsi"/>
          </w:rPr>
          <w:t>cadneycumhowshampc@outlook.com</w:t>
        </w:r>
      </w:hyperlink>
      <w:r w:rsidRPr="006713E7">
        <w:rPr>
          <w:rFonts w:asciiTheme="minorHAnsi" w:hAnsiTheme="minorHAnsi" w:cstheme="minorHAnsi"/>
          <w:b/>
        </w:rPr>
        <w:t xml:space="preserve">  Tel 079</w:t>
      </w:r>
      <w:r w:rsidR="008B5D63" w:rsidRPr="006713E7">
        <w:rPr>
          <w:rFonts w:asciiTheme="minorHAnsi" w:hAnsiTheme="minorHAnsi" w:cstheme="minorHAnsi"/>
          <w:b/>
        </w:rPr>
        <w:t>1920551</w:t>
      </w:r>
    </w:p>
    <w:p w14:paraId="1D89DF67" w14:textId="77777777" w:rsidR="009726FD" w:rsidRPr="006713E7" w:rsidRDefault="009726FD" w:rsidP="009726FD">
      <w:pPr>
        <w:pStyle w:val="Header"/>
        <w:jc w:val="center"/>
        <w:rPr>
          <w:rFonts w:asciiTheme="minorHAnsi" w:hAnsiTheme="minorHAnsi" w:cstheme="minorHAnsi"/>
          <w:b/>
          <w:sz w:val="16"/>
          <w:szCs w:val="16"/>
        </w:rPr>
      </w:pPr>
    </w:p>
    <w:p w14:paraId="4D4C448A" w14:textId="77777777" w:rsidR="009726FD" w:rsidRPr="006713E7" w:rsidRDefault="007B79F8" w:rsidP="009726FD">
      <w:pPr>
        <w:jc w:val="center"/>
        <w:rPr>
          <w:rFonts w:asciiTheme="minorHAnsi" w:eastAsiaTheme="minorHAnsi" w:hAnsiTheme="minorHAnsi" w:cstheme="minorHAnsi"/>
          <w:sz w:val="22"/>
          <w:szCs w:val="22"/>
          <w:lang w:val="fr-FR" w:eastAsia="en-US"/>
        </w:rPr>
      </w:pPr>
      <w:hyperlink r:id="rId8" w:tgtFrame="_blank" w:history="1">
        <w:r w:rsidR="009726FD" w:rsidRPr="006713E7">
          <w:rPr>
            <w:rFonts w:asciiTheme="minorHAnsi" w:eastAsiaTheme="minorHAnsi" w:hAnsiTheme="minorHAnsi" w:cstheme="minorHAnsi"/>
            <w:color w:val="0000FF"/>
            <w:sz w:val="22"/>
            <w:szCs w:val="22"/>
            <w:u w:val="single"/>
            <w:lang w:val="fr-FR" w:eastAsia="en-US"/>
          </w:rPr>
          <w:t>http://www.CadneycumHowsham.org.uk</w:t>
        </w:r>
      </w:hyperlink>
    </w:p>
    <w:p w14:paraId="01EE3EF9" w14:textId="77777777" w:rsidR="006713E7" w:rsidRPr="006713E7" w:rsidRDefault="009726FD" w:rsidP="006713E7">
      <w:pPr>
        <w:ind w:left="-709"/>
        <w:rPr>
          <w:rFonts w:asciiTheme="minorHAnsi" w:hAnsiTheme="minorHAnsi" w:cstheme="minorHAnsi"/>
        </w:rPr>
      </w:pPr>
      <w:r w:rsidRPr="006713E7">
        <w:rPr>
          <w:rFonts w:asciiTheme="minorHAnsi" w:hAnsiTheme="minorHAnsi" w:cstheme="minorHAnsi"/>
        </w:rPr>
        <w:t>Dear Councillor</w:t>
      </w:r>
      <w:r w:rsidR="006713E7" w:rsidRPr="006713E7">
        <w:rPr>
          <w:rFonts w:asciiTheme="minorHAnsi" w:hAnsiTheme="minorHAnsi" w:cstheme="minorHAnsi"/>
        </w:rPr>
        <w:t>.</w:t>
      </w:r>
    </w:p>
    <w:p w14:paraId="2BF28BF5" w14:textId="77777777" w:rsidR="009726FD" w:rsidRPr="006713E7" w:rsidRDefault="009726FD" w:rsidP="006713E7">
      <w:pPr>
        <w:ind w:left="-709"/>
        <w:rPr>
          <w:rFonts w:asciiTheme="minorHAnsi" w:hAnsiTheme="minorHAnsi" w:cstheme="minorHAnsi"/>
        </w:rPr>
      </w:pPr>
      <w:r w:rsidRPr="006713E7">
        <w:rPr>
          <w:rFonts w:asciiTheme="minorHAnsi" w:hAnsiTheme="minorHAnsi" w:cstheme="minorHAnsi"/>
        </w:rPr>
        <w:t>You are hereby summoned to attend the meeting of Cadney cum Howsham Parish Council on</w:t>
      </w:r>
    </w:p>
    <w:p w14:paraId="12F00402" w14:textId="70765421" w:rsidR="009726FD" w:rsidRPr="006713E7" w:rsidRDefault="009726FD" w:rsidP="009726FD">
      <w:pPr>
        <w:tabs>
          <w:tab w:val="left" w:pos="284"/>
        </w:tabs>
        <w:ind w:left="281" w:right="-142" w:hanging="990"/>
        <w:jc w:val="center"/>
        <w:rPr>
          <w:rFonts w:asciiTheme="minorHAnsi" w:hAnsiTheme="minorHAnsi" w:cstheme="minorHAnsi"/>
        </w:rPr>
      </w:pPr>
      <w:r w:rsidRPr="006713E7">
        <w:rPr>
          <w:rFonts w:asciiTheme="minorHAnsi" w:hAnsiTheme="minorHAnsi" w:cstheme="minorHAnsi"/>
          <w:b/>
          <w:u w:val="single"/>
        </w:rPr>
        <w:t xml:space="preserve">Wednesday </w:t>
      </w:r>
      <w:r w:rsidR="009E17B6">
        <w:rPr>
          <w:rFonts w:asciiTheme="minorHAnsi" w:hAnsiTheme="minorHAnsi" w:cstheme="minorHAnsi"/>
          <w:b/>
          <w:u w:val="single"/>
        </w:rPr>
        <w:t>7</w:t>
      </w:r>
      <w:r w:rsidR="00297533" w:rsidRPr="006713E7">
        <w:rPr>
          <w:rFonts w:asciiTheme="minorHAnsi" w:hAnsiTheme="minorHAnsi" w:cstheme="minorHAnsi"/>
          <w:b/>
          <w:u w:val="single"/>
          <w:vertAlign w:val="superscript"/>
        </w:rPr>
        <w:t>th</w:t>
      </w:r>
      <w:r w:rsidR="00297533" w:rsidRPr="006713E7">
        <w:rPr>
          <w:rFonts w:asciiTheme="minorHAnsi" w:hAnsiTheme="minorHAnsi" w:cstheme="minorHAnsi"/>
          <w:b/>
          <w:u w:val="single"/>
        </w:rPr>
        <w:t xml:space="preserve"> </w:t>
      </w:r>
      <w:r w:rsidR="009E17B6">
        <w:rPr>
          <w:rFonts w:asciiTheme="minorHAnsi" w:hAnsiTheme="minorHAnsi" w:cstheme="minorHAnsi"/>
          <w:b/>
          <w:u w:val="single"/>
        </w:rPr>
        <w:t>February</w:t>
      </w:r>
      <w:r w:rsidR="004A2AE6">
        <w:rPr>
          <w:rFonts w:asciiTheme="minorHAnsi" w:hAnsiTheme="minorHAnsi" w:cstheme="minorHAnsi"/>
          <w:b/>
          <w:u w:val="single"/>
        </w:rPr>
        <w:t>,</w:t>
      </w:r>
      <w:r w:rsidRPr="006713E7">
        <w:rPr>
          <w:rFonts w:asciiTheme="minorHAnsi" w:hAnsiTheme="minorHAnsi" w:cstheme="minorHAnsi"/>
          <w:b/>
          <w:u w:val="single"/>
        </w:rPr>
        <w:t xml:space="preserve"> Village Hall Howsham at </w:t>
      </w:r>
      <w:r w:rsidR="00297533" w:rsidRPr="006713E7">
        <w:rPr>
          <w:rFonts w:asciiTheme="minorHAnsi" w:hAnsiTheme="minorHAnsi" w:cstheme="minorHAnsi"/>
          <w:b/>
          <w:u w:val="single"/>
        </w:rPr>
        <w:t>7</w:t>
      </w:r>
      <w:r w:rsidRPr="006713E7">
        <w:rPr>
          <w:rFonts w:asciiTheme="minorHAnsi" w:hAnsiTheme="minorHAnsi" w:cstheme="minorHAnsi"/>
          <w:b/>
          <w:u w:val="single"/>
        </w:rPr>
        <w:t>.00pm</w:t>
      </w:r>
    </w:p>
    <w:p w14:paraId="1CD68E94" w14:textId="77777777" w:rsidR="009726FD" w:rsidRPr="006713E7" w:rsidRDefault="009726FD" w:rsidP="009726FD">
      <w:pPr>
        <w:tabs>
          <w:tab w:val="left" w:pos="284"/>
        </w:tabs>
        <w:ind w:left="281" w:right="-142" w:hanging="990"/>
        <w:rPr>
          <w:rFonts w:asciiTheme="minorHAnsi" w:hAnsiTheme="minorHAnsi" w:cstheme="minorHAnsi"/>
          <w:b/>
          <w:u w:val="single"/>
        </w:rPr>
      </w:pPr>
    </w:p>
    <w:p w14:paraId="6E28930A" w14:textId="77777777" w:rsidR="009726FD" w:rsidRPr="006713E7" w:rsidRDefault="009726FD" w:rsidP="009726FD">
      <w:pPr>
        <w:ind w:left="-709"/>
        <w:rPr>
          <w:rFonts w:asciiTheme="minorHAnsi" w:hAnsiTheme="minorHAnsi" w:cstheme="minorHAnsi"/>
        </w:rPr>
      </w:pPr>
      <w:r w:rsidRPr="006713E7">
        <w:rPr>
          <w:rFonts w:asciiTheme="minorHAnsi" w:hAnsiTheme="minorHAnsi" w:cstheme="minorHAnsi"/>
        </w:rPr>
        <w:t>The agenda is set out below.</w:t>
      </w:r>
    </w:p>
    <w:p w14:paraId="259DC738" w14:textId="77777777" w:rsidR="009726FD" w:rsidRPr="006713E7" w:rsidRDefault="009726FD" w:rsidP="009726FD">
      <w:pPr>
        <w:ind w:left="-709"/>
        <w:rPr>
          <w:rFonts w:asciiTheme="minorHAnsi" w:hAnsiTheme="minorHAnsi" w:cstheme="minorHAnsi"/>
        </w:rPr>
      </w:pPr>
    </w:p>
    <w:p w14:paraId="30F06811" w14:textId="77777777" w:rsidR="009726FD" w:rsidRPr="006713E7" w:rsidRDefault="009726FD" w:rsidP="009726FD">
      <w:pPr>
        <w:ind w:left="-709"/>
        <w:rPr>
          <w:rFonts w:asciiTheme="minorHAnsi" w:hAnsiTheme="minorHAnsi" w:cstheme="minorHAnsi"/>
        </w:rPr>
      </w:pPr>
      <w:r w:rsidRPr="006713E7">
        <w:rPr>
          <w:rFonts w:asciiTheme="minorHAnsi" w:hAnsiTheme="minorHAnsi" w:cstheme="minorHAnsi"/>
        </w:rPr>
        <w:t>Members of the public and press are welcome.</w:t>
      </w:r>
    </w:p>
    <w:p w14:paraId="11D51AE9" w14:textId="77777777" w:rsidR="008B5D63" w:rsidRPr="006713E7" w:rsidRDefault="008B5D63" w:rsidP="009726FD">
      <w:pPr>
        <w:ind w:left="-709"/>
        <w:rPr>
          <w:rFonts w:asciiTheme="minorHAnsi" w:hAnsiTheme="minorHAnsi" w:cstheme="minorHAnsi"/>
        </w:rPr>
      </w:pPr>
      <w:r w:rsidRPr="006713E7">
        <w:rPr>
          <w:rFonts w:asciiTheme="minorHAnsi" w:hAnsiTheme="minorHAnsi" w:cstheme="minorHAnsi"/>
          <w:noProof/>
        </w:rPr>
        <w:drawing>
          <wp:anchor distT="0" distB="0" distL="114300" distR="114300" simplePos="0" relativeHeight="251660288" behindDoc="0" locked="0" layoutInCell="1" allowOverlap="1" wp14:anchorId="719DE5C6" wp14:editId="5184DAF5">
            <wp:simplePos x="0" y="0"/>
            <wp:positionH relativeFrom="column">
              <wp:posOffset>401955</wp:posOffset>
            </wp:positionH>
            <wp:positionV relativeFrom="paragraph">
              <wp:posOffset>128270</wp:posOffset>
            </wp:positionV>
            <wp:extent cx="407035" cy="2101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035" cy="210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76221B" w14:textId="77777777" w:rsidR="008B5D63" w:rsidRPr="006713E7" w:rsidRDefault="008B5D63" w:rsidP="009726FD">
      <w:pPr>
        <w:ind w:left="-709"/>
        <w:rPr>
          <w:rFonts w:asciiTheme="minorHAnsi" w:hAnsiTheme="minorHAnsi" w:cstheme="minorHAnsi"/>
        </w:rPr>
      </w:pPr>
      <w:r w:rsidRPr="006713E7">
        <w:rPr>
          <w:rFonts w:asciiTheme="minorHAnsi" w:hAnsiTheme="minorHAnsi" w:cstheme="minorHAnsi"/>
        </w:rPr>
        <w:t>Signed;</w:t>
      </w:r>
    </w:p>
    <w:p w14:paraId="4A0727E5" w14:textId="77777777" w:rsidR="008B5D63" w:rsidRPr="006713E7" w:rsidRDefault="008B5D63" w:rsidP="008B5D63">
      <w:pPr>
        <w:rPr>
          <w:rFonts w:asciiTheme="minorHAnsi" w:hAnsiTheme="minorHAnsi" w:cstheme="minorHAnsi"/>
        </w:rPr>
      </w:pPr>
    </w:p>
    <w:p w14:paraId="0F925DFA" w14:textId="694F9A43" w:rsidR="009726FD" w:rsidRPr="006713E7" w:rsidRDefault="009726FD" w:rsidP="008B5D63">
      <w:pPr>
        <w:rPr>
          <w:rFonts w:asciiTheme="minorHAnsi" w:hAnsiTheme="minorHAnsi" w:cstheme="minorHAnsi"/>
        </w:rPr>
      </w:pPr>
      <w:r w:rsidRPr="006713E7">
        <w:rPr>
          <w:rFonts w:asciiTheme="minorHAnsi" w:hAnsiTheme="minorHAnsi" w:cstheme="minorHAnsi"/>
        </w:rPr>
        <w:t>James Truepenny – Acting Clerk to the Council</w:t>
      </w:r>
      <w:r w:rsidR="008B5D63" w:rsidRPr="006713E7">
        <w:rPr>
          <w:rFonts w:asciiTheme="minorHAnsi" w:hAnsiTheme="minorHAnsi" w:cstheme="minorHAnsi"/>
        </w:rPr>
        <w:t xml:space="preserve"> </w:t>
      </w:r>
      <w:r w:rsidRPr="006713E7">
        <w:rPr>
          <w:rFonts w:asciiTheme="minorHAnsi" w:hAnsiTheme="minorHAnsi" w:cstheme="minorHAnsi"/>
        </w:rPr>
        <w:t xml:space="preserve">Date of issue </w:t>
      </w:r>
      <w:r w:rsidR="004A2AE6">
        <w:rPr>
          <w:rFonts w:asciiTheme="minorHAnsi" w:hAnsiTheme="minorHAnsi" w:cstheme="minorHAnsi"/>
        </w:rPr>
        <w:t>31</w:t>
      </w:r>
      <w:r w:rsidR="004A2AE6">
        <w:rPr>
          <w:rFonts w:asciiTheme="minorHAnsi" w:hAnsiTheme="minorHAnsi" w:cstheme="minorHAnsi"/>
          <w:vertAlign w:val="superscript"/>
        </w:rPr>
        <w:t>st</w:t>
      </w:r>
      <w:r w:rsidR="0042437F">
        <w:rPr>
          <w:rFonts w:asciiTheme="minorHAnsi" w:hAnsiTheme="minorHAnsi" w:cstheme="minorHAnsi"/>
        </w:rPr>
        <w:t xml:space="preserve"> January 2018 </w:t>
      </w:r>
    </w:p>
    <w:p w14:paraId="7D2BF4DE" w14:textId="77777777" w:rsidR="009726FD" w:rsidRPr="006713E7" w:rsidRDefault="009726FD" w:rsidP="009726FD">
      <w:pPr>
        <w:ind w:left="-709"/>
        <w:rPr>
          <w:rFonts w:ascii="Georgia" w:hAnsi="Georgia"/>
          <w:b/>
          <w:u w:val="single"/>
        </w:rPr>
      </w:pPr>
    </w:p>
    <w:p w14:paraId="1A5DD991" w14:textId="77777777" w:rsidR="00284DB8" w:rsidRPr="006713E7" w:rsidRDefault="00284DB8" w:rsidP="009726FD">
      <w:pPr>
        <w:ind w:left="-709"/>
        <w:rPr>
          <w:rFonts w:asciiTheme="minorHAnsi" w:hAnsiTheme="minorHAnsi" w:cstheme="minorHAnsi"/>
        </w:rPr>
      </w:pPr>
      <w:r w:rsidRPr="006713E7">
        <w:rPr>
          <w:rFonts w:asciiTheme="minorHAnsi" w:hAnsiTheme="minorHAnsi" w:cstheme="minorHAnsi"/>
          <w:b/>
          <w:u w:val="single"/>
        </w:rPr>
        <w:t>Public participation</w:t>
      </w:r>
    </w:p>
    <w:p w14:paraId="1D705F54" w14:textId="77777777" w:rsidR="00284DB8" w:rsidRPr="006713E7" w:rsidRDefault="00284DB8" w:rsidP="00284DB8">
      <w:pPr>
        <w:ind w:left="-709"/>
        <w:jc w:val="both"/>
        <w:rPr>
          <w:rFonts w:asciiTheme="minorHAnsi" w:hAnsiTheme="minorHAnsi" w:cstheme="minorHAnsi"/>
        </w:rPr>
      </w:pPr>
      <w:r w:rsidRPr="006713E7">
        <w:rPr>
          <w:rFonts w:asciiTheme="minorHAnsi" w:hAnsiTheme="minorHAnsi" w:cstheme="minorHAnsi"/>
        </w:rPr>
        <w:t xml:space="preserve">Members of the public may raise subjects, which they wish to bring to the attention of the Parish Council.  Items relating to matters on the agenda will be taken first and any decisions will be made when the meeting is declared opened.  The time will be restricted to 15 minutes’ maximum unless the council decides otherwise.  Listeners should note that decisions cannot be made at this meeting on items not on the agenda. </w:t>
      </w:r>
    </w:p>
    <w:p w14:paraId="7B05D036" w14:textId="77777777" w:rsidR="00284DB8" w:rsidRPr="006713E7" w:rsidRDefault="00284DB8" w:rsidP="00284DB8">
      <w:pPr>
        <w:ind w:left="-709"/>
        <w:jc w:val="both"/>
        <w:rPr>
          <w:rFonts w:asciiTheme="minorHAnsi" w:hAnsiTheme="minorHAnsi" w:cstheme="minorHAnsi"/>
        </w:rPr>
      </w:pPr>
    </w:p>
    <w:p w14:paraId="29119863" w14:textId="77777777" w:rsidR="00284DB8" w:rsidRPr="006713E7" w:rsidRDefault="00284DB8" w:rsidP="00284DB8">
      <w:pPr>
        <w:rPr>
          <w:rFonts w:asciiTheme="minorHAnsi" w:hAnsiTheme="minorHAnsi" w:cstheme="minorHAnsi"/>
        </w:rPr>
      </w:pPr>
      <w:r w:rsidRPr="006713E7">
        <w:rPr>
          <w:rFonts w:asciiTheme="minorHAnsi" w:hAnsiTheme="minorHAnsi" w:cstheme="minorHAnsi"/>
          <w:noProof/>
        </w:rPr>
        <mc:AlternateContent>
          <mc:Choice Requires="wps">
            <w:drawing>
              <wp:anchor distT="4294967295" distB="4294967295" distL="114300" distR="114300" simplePos="0" relativeHeight="251659264" behindDoc="0" locked="0" layoutInCell="1" allowOverlap="1" wp14:anchorId="70D0D6EC" wp14:editId="16D2077C">
                <wp:simplePos x="0" y="0"/>
                <wp:positionH relativeFrom="column">
                  <wp:posOffset>-419100</wp:posOffset>
                </wp:positionH>
                <wp:positionV relativeFrom="paragraph">
                  <wp:posOffset>53339</wp:posOffset>
                </wp:positionV>
                <wp:extent cx="697611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4171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pt,4.2pt" to="516.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iE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tniaZR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"/>
            </w:pict>
          </mc:Fallback>
        </mc:AlternateContent>
      </w:r>
    </w:p>
    <w:p w14:paraId="230FCFAE" w14:textId="77777777" w:rsidR="00284DB8" w:rsidRPr="006713E7" w:rsidRDefault="00284DB8" w:rsidP="00284DB8">
      <w:pPr>
        <w:ind w:left="-709"/>
        <w:jc w:val="both"/>
        <w:rPr>
          <w:rFonts w:asciiTheme="minorHAnsi" w:hAnsiTheme="minorHAnsi" w:cstheme="minorHAnsi"/>
          <w:b/>
          <w:u w:val="single"/>
        </w:rPr>
      </w:pPr>
      <w:r w:rsidRPr="006713E7">
        <w:rPr>
          <w:rFonts w:asciiTheme="minorHAnsi" w:hAnsiTheme="minorHAnsi" w:cstheme="minorHAnsi"/>
          <w:b/>
          <w:u w:val="single"/>
        </w:rPr>
        <w:t>Agenda</w:t>
      </w:r>
    </w:p>
    <w:p w14:paraId="309F0527" w14:textId="77777777" w:rsidR="00D87D4B" w:rsidRPr="006713E7" w:rsidRDefault="00D87D4B" w:rsidP="00284DB8">
      <w:pPr>
        <w:ind w:left="-709"/>
        <w:jc w:val="both"/>
        <w:rPr>
          <w:rFonts w:asciiTheme="minorHAnsi" w:hAnsiTheme="minorHAnsi" w:cstheme="minorHAnsi"/>
          <w:b/>
          <w:u w:val="single"/>
        </w:rPr>
      </w:pPr>
    </w:p>
    <w:p w14:paraId="5F9572D2" w14:textId="77777777" w:rsidR="00D87D4B" w:rsidRPr="006713E7" w:rsidRDefault="00D87D4B" w:rsidP="00284DB8">
      <w:pPr>
        <w:ind w:left="-709"/>
        <w:jc w:val="both"/>
        <w:rPr>
          <w:rFonts w:asciiTheme="minorHAnsi" w:hAnsiTheme="minorHAnsi" w:cstheme="minorHAnsi"/>
          <w:b/>
          <w:u w:val="single"/>
        </w:rPr>
      </w:pPr>
      <w:r w:rsidRPr="006713E7">
        <w:rPr>
          <w:rFonts w:asciiTheme="minorHAnsi" w:hAnsiTheme="minorHAnsi" w:cstheme="minorHAnsi"/>
          <w:b/>
          <w:u w:val="single"/>
        </w:rPr>
        <w:t>Attending</w:t>
      </w:r>
    </w:p>
    <w:p w14:paraId="0362D156" w14:textId="77777777" w:rsidR="00284DB8" w:rsidRPr="006713E7" w:rsidRDefault="00284DB8" w:rsidP="00284DB8">
      <w:pPr>
        <w:ind w:left="-709"/>
        <w:jc w:val="both"/>
        <w:rPr>
          <w:rFonts w:asciiTheme="minorHAnsi" w:hAnsiTheme="minorHAnsi" w:cstheme="minorHAnsi"/>
          <w:b/>
          <w:u w:val="single"/>
        </w:rPr>
      </w:pPr>
    </w:p>
    <w:p w14:paraId="01058B11" w14:textId="6E65B3A6" w:rsidR="00284DB8" w:rsidRPr="006713E7" w:rsidRDefault="00297533" w:rsidP="00284DB8">
      <w:pPr>
        <w:tabs>
          <w:tab w:val="left" w:pos="284"/>
        </w:tabs>
        <w:ind w:left="-709" w:right="-142"/>
        <w:rPr>
          <w:rFonts w:asciiTheme="minorHAnsi" w:hAnsiTheme="minorHAnsi" w:cstheme="minorHAnsi"/>
        </w:rPr>
      </w:pPr>
      <w:r w:rsidRPr="006713E7">
        <w:rPr>
          <w:rFonts w:asciiTheme="minorHAnsi" w:hAnsiTheme="minorHAnsi" w:cstheme="minorHAnsi"/>
          <w:b/>
        </w:rPr>
        <w:t>180</w:t>
      </w:r>
      <w:r w:rsidR="009E17B6">
        <w:rPr>
          <w:rFonts w:asciiTheme="minorHAnsi" w:hAnsiTheme="minorHAnsi" w:cstheme="minorHAnsi"/>
          <w:b/>
        </w:rPr>
        <w:t>2</w:t>
      </w:r>
      <w:r w:rsidR="00284DB8" w:rsidRPr="006713E7">
        <w:rPr>
          <w:rFonts w:asciiTheme="minorHAnsi" w:hAnsiTheme="minorHAnsi" w:cstheme="minorHAnsi"/>
          <w:b/>
        </w:rPr>
        <w:t>/1</w:t>
      </w:r>
      <w:r w:rsidR="00284DB8" w:rsidRPr="006713E7">
        <w:rPr>
          <w:rFonts w:asciiTheme="minorHAnsi" w:hAnsiTheme="minorHAnsi" w:cstheme="minorHAnsi"/>
          <w:b/>
        </w:rPr>
        <w:tab/>
        <w:t>A</w:t>
      </w:r>
      <w:r w:rsidR="00284DB8" w:rsidRPr="006713E7">
        <w:rPr>
          <w:rFonts w:asciiTheme="minorHAnsi" w:hAnsiTheme="minorHAnsi" w:cstheme="minorHAnsi"/>
          <w:b/>
          <w:u w:val="single"/>
        </w:rPr>
        <w:t>pologies for absence</w:t>
      </w:r>
      <w:r w:rsidR="00284DB8" w:rsidRPr="006713E7">
        <w:rPr>
          <w:rFonts w:asciiTheme="minorHAnsi" w:hAnsiTheme="minorHAnsi" w:cstheme="minorHAnsi"/>
        </w:rPr>
        <w:tab/>
      </w:r>
    </w:p>
    <w:p w14:paraId="4CB4AED7" w14:textId="77777777" w:rsidR="00284DB8" w:rsidRPr="006713E7" w:rsidRDefault="00284DB8" w:rsidP="00284DB8">
      <w:pPr>
        <w:tabs>
          <w:tab w:val="left" w:pos="284"/>
        </w:tabs>
        <w:ind w:left="284" w:right="-142"/>
        <w:jc w:val="both"/>
        <w:rPr>
          <w:rFonts w:asciiTheme="minorHAnsi" w:hAnsiTheme="minorHAnsi" w:cstheme="minorHAnsi"/>
          <w:bCs/>
        </w:rPr>
      </w:pPr>
      <w:r w:rsidRPr="006713E7">
        <w:rPr>
          <w:rFonts w:asciiTheme="minorHAnsi" w:hAnsiTheme="minorHAnsi" w:cstheme="minorHAnsi"/>
          <w:bCs/>
        </w:rPr>
        <w:t>To receive and accept apologies where valid reasons for absence have been given to the Clerk prior to the meeting.</w:t>
      </w:r>
    </w:p>
    <w:p w14:paraId="4AA459A1" w14:textId="77777777" w:rsidR="00284DB8" w:rsidRPr="006713E7" w:rsidRDefault="00284DB8" w:rsidP="00284DB8">
      <w:pPr>
        <w:tabs>
          <w:tab w:val="left" w:pos="284"/>
        </w:tabs>
        <w:ind w:left="284" w:right="-142"/>
        <w:jc w:val="both"/>
        <w:rPr>
          <w:rFonts w:asciiTheme="minorHAnsi" w:hAnsiTheme="minorHAnsi" w:cstheme="minorHAnsi"/>
          <w:bCs/>
        </w:rPr>
      </w:pPr>
    </w:p>
    <w:p w14:paraId="1E0F4D88" w14:textId="77777777" w:rsidR="00284DB8" w:rsidRPr="006713E7" w:rsidRDefault="00284DB8" w:rsidP="00284DB8">
      <w:pPr>
        <w:tabs>
          <w:tab w:val="left" w:pos="284"/>
        </w:tabs>
        <w:ind w:left="284" w:right="-142"/>
        <w:jc w:val="both"/>
        <w:rPr>
          <w:rFonts w:asciiTheme="minorHAnsi" w:hAnsiTheme="minorHAnsi" w:cstheme="minorHAnsi"/>
          <w:bCs/>
          <w:i/>
        </w:rPr>
      </w:pPr>
      <w:r w:rsidRPr="006713E7">
        <w:rPr>
          <w:rFonts w:asciiTheme="minorHAnsi" w:hAnsiTheme="minorHAnsi" w:cstheme="minorHAnsi"/>
          <w:bCs/>
          <w:i/>
        </w:rPr>
        <w:t>A reminder that apologies should be received by the Clerk before the meeting at the earliest opportunity.</w:t>
      </w:r>
    </w:p>
    <w:p w14:paraId="4C1E1E4A" w14:textId="77777777" w:rsidR="00CB6791" w:rsidRPr="006713E7" w:rsidRDefault="00CB6791" w:rsidP="00284DB8">
      <w:pPr>
        <w:tabs>
          <w:tab w:val="left" w:pos="284"/>
        </w:tabs>
        <w:ind w:left="284" w:right="-142"/>
        <w:jc w:val="both"/>
        <w:rPr>
          <w:rFonts w:asciiTheme="minorHAnsi" w:hAnsiTheme="minorHAnsi" w:cstheme="minorHAnsi"/>
          <w:bCs/>
          <w:i/>
        </w:rPr>
      </w:pPr>
    </w:p>
    <w:p w14:paraId="3A7CEC74" w14:textId="635A83A1" w:rsidR="00284DB8" w:rsidRPr="006713E7" w:rsidRDefault="00297533" w:rsidP="00284DB8">
      <w:pPr>
        <w:tabs>
          <w:tab w:val="left" w:pos="284"/>
        </w:tabs>
        <w:ind w:left="-709" w:right="-142"/>
        <w:rPr>
          <w:rFonts w:asciiTheme="minorHAnsi" w:hAnsiTheme="minorHAnsi" w:cstheme="minorHAnsi"/>
          <w:b/>
          <w:u w:val="single"/>
        </w:rPr>
      </w:pPr>
      <w:r w:rsidRPr="006713E7">
        <w:rPr>
          <w:rFonts w:asciiTheme="minorHAnsi" w:hAnsiTheme="minorHAnsi" w:cstheme="minorHAnsi"/>
          <w:b/>
        </w:rPr>
        <w:t>180</w:t>
      </w:r>
      <w:r w:rsidR="009E17B6">
        <w:rPr>
          <w:rFonts w:asciiTheme="minorHAnsi" w:hAnsiTheme="minorHAnsi" w:cstheme="minorHAnsi"/>
          <w:b/>
        </w:rPr>
        <w:t>2</w:t>
      </w:r>
      <w:r w:rsidR="00284DB8" w:rsidRPr="006713E7">
        <w:rPr>
          <w:rFonts w:asciiTheme="minorHAnsi" w:hAnsiTheme="minorHAnsi" w:cstheme="minorHAnsi"/>
          <w:b/>
        </w:rPr>
        <w:t>/2</w:t>
      </w:r>
      <w:r w:rsidR="00284DB8" w:rsidRPr="006713E7">
        <w:rPr>
          <w:rFonts w:asciiTheme="minorHAnsi" w:hAnsiTheme="minorHAnsi" w:cstheme="minorHAnsi"/>
          <w:b/>
        </w:rPr>
        <w:tab/>
      </w:r>
      <w:r w:rsidR="00284DB8" w:rsidRPr="006713E7">
        <w:rPr>
          <w:rFonts w:asciiTheme="minorHAnsi" w:hAnsiTheme="minorHAnsi" w:cstheme="minorHAnsi"/>
          <w:b/>
          <w:u w:val="single"/>
        </w:rPr>
        <w:t>Declaration of Interest</w:t>
      </w:r>
    </w:p>
    <w:p w14:paraId="6587E35F" w14:textId="77777777" w:rsidR="00284DB8" w:rsidRPr="006713E7" w:rsidRDefault="00284DB8" w:rsidP="00284DB8">
      <w:pPr>
        <w:pStyle w:val="ecxmsolistparagraph"/>
        <w:numPr>
          <w:ilvl w:val="0"/>
          <w:numId w:val="1"/>
        </w:numPr>
        <w:shd w:val="clear" w:color="auto" w:fill="FFFFFF"/>
        <w:tabs>
          <w:tab w:val="left" w:pos="28"/>
          <w:tab w:val="center" w:pos="284"/>
        </w:tabs>
        <w:spacing w:after="0"/>
        <w:ind w:left="567" w:hanging="283"/>
        <w:jc w:val="both"/>
        <w:rPr>
          <w:rFonts w:asciiTheme="minorHAnsi" w:hAnsiTheme="minorHAnsi" w:cstheme="minorHAnsi"/>
        </w:rPr>
      </w:pPr>
      <w:r w:rsidRPr="006713E7">
        <w:rPr>
          <w:rFonts w:asciiTheme="minorHAnsi" w:hAnsiTheme="minorHAnsi" w:cstheme="minorHAnsi"/>
        </w:rPr>
        <w:t>To record declarations of interest by any member of the council in respect of the agenda items listed below. Members declaring interests should identify the agenda item and type of interest being declared.</w:t>
      </w:r>
    </w:p>
    <w:p w14:paraId="292AAD6C" w14:textId="77777777" w:rsidR="00284DB8" w:rsidRPr="006713E7" w:rsidRDefault="00284DB8" w:rsidP="00284DB8">
      <w:pPr>
        <w:pStyle w:val="ecxmsolistparagraph"/>
        <w:shd w:val="clear" w:color="auto" w:fill="FFFFFF"/>
        <w:tabs>
          <w:tab w:val="left" w:pos="28"/>
          <w:tab w:val="center" w:pos="284"/>
        </w:tabs>
        <w:spacing w:after="0"/>
        <w:jc w:val="both"/>
        <w:rPr>
          <w:rFonts w:asciiTheme="minorHAnsi" w:hAnsiTheme="minorHAnsi" w:cstheme="minorHAnsi"/>
        </w:rPr>
      </w:pPr>
    </w:p>
    <w:p w14:paraId="654BD004" w14:textId="77777777" w:rsidR="00284DB8" w:rsidRPr="006713E7" w:rsidRDefault="00284DB8" w:rsidP="00284DB8">
      <w:pPr>
        <w:pStyle w:val="ecxmsolistparagraph"/>
        <w:shd w:val="clear" w:color="auto" w:fill="FFFFFF"/>
        <w:tabs>
          <w:tab w:val="left" w:pos="28"/>
          <w:tab w:val="center" w:pos="284"/>
        </w:tabs>
        <w:spacing w:after="0"/>
        <w:jc w:val="both"/>
        <w:rPr>
          <w:rFonts w:asciiTheme="minorHAnsi" w:hAnsiTheme="minorHAnsi" w:cstheme="minorHAnsi"/>
          <w:i/>
        </w:rPr>
      </w:pPr>
      <w:r w:rsidRPr="006713E7">
        <w:rPr>
          <w:rFonts w:asciiTheme="minorHAnsi" w:hAnsiTheme="minorHAnsi" w:cstheme="minorHAnsi"/>
          <w:i/>
        </w:rPr>
        <w:t xml:space="preserve">Can the Clerk ask members to ensure that their register of interests is up to </w:t>
      </w:r>
      <w:proofErr w:type="gramStart"/>
      <w:r w:rsidRPr="006713E7">
        <w:rPr>
          <w:rFonts w:asciiTheme="minorHAnsi" w:hAnsiTheme="minorHAnsi" w:cstheme="minorHAnsi"/>
          <w:i/>
        </w:rPr>
        <w:t>date.</w:t>
      </w:r>
      <w:proofErr w:type="gramEnd"/>
    </w:p>
    <w:p w14:paraId="287803BE" w14:textId="77777777" w:rsidR="00284DB8" w:rsidRPr="006713E7" w:rsidRDefault="00284DB8" w:rsidP="00284DB8">
      <w:pPr>
        <w:pStyle w:val="ecxmsolistparagraph"/>
        <w:shd w:val="clear" w:color="auto" w:fill="FFFFFF"/>
        <w:tabs>
          <w:tab w:val="left" w:pos="28"/>
          <w:tab w:val="center" w:pos="284"/>
        </w:tabs>
        <w:spacing w:after="0"/>
        <w:jc w:val="both"/>
        <w:rPr>
          <w:rFonts w:asciiTheme="minorHAnsi" w:hAnsiTheme="minorHAnsi" w:cstheme="minorHAnsi"/>
        </w:rPr>
      </w:pPr>
    </w:p>
    <w:p w14:paraId="1F346525" w14:textId="77777777" w:rsidR="00CB6791" w:rsidRPr="006713E7" w:rsidRDefault="00CB6791" w:rsidP="00284DB8">
      <w:pPr>
        <w:pStyle w:val="ecxmsolistparagraph"/>
        <w:shd w:val="clear" w:color="auto" w:fill="FFFFFF"/>
        <w:tabs>
          <w:tab w:val="left" w:pos="28"/>
          <w:tab w:val="center" w:pos="284"/>
        </w:tabs>
        <w:spacing w:after="0"/>
        <w:jc w:val="both"/>
        <w:rPr>
          <w:rFonts w:asciiTheme="minorHAnsi" w:hAnsiTheme="minorHAnsi" w:cstheme="minorHAnsi"/>
        </w:rPr>
      </w:pPr>
    </w:p>
    <w:p w14:paraId="3818FD1B" w14:textId="77777777" w:rsidR="00284DB8" w:rsidRPr="006713E7" w:rsidRDefault="00284DB8" w:rsidP="00284DB8">
      <w:pPr>
        <w:pStyle w:val="ecxmsolistparagraph"/>
        <w:numPr>
          <w:ilvl w:val="0"/>
          <w:numId w:val="1"/>
        </w:numPr>
        <w:shd w:val="clear" w:color="auto" w:fill="FFFFFF"/>
        <w:tabs>
          <w:tab w:val="left" w:pos="28"/>
          <w:tab w:val="center" w:pos="284"/>
        </w:tabs>
        <w:spacing w:after="0"/>
        <w:ind w:left="567" w:hanging="283"/>
        <w:jc w:val="both"/>
        <w:rPr>
          <w:rFonts w:asciiTheme="minorHAnsi" w:hAnsiTheme="minorHAnsi" w:cstheme="minorHAnsi"/>
        </w:rPr>
      </w:pPr>
      <w:r w:rsidRPr="006713E7">
        <w:rPr>
          <w:rFonts w:asciiTheme="minorHAnsi" w:hAnsiTheme="minorHAnsi" w:cstheme="minorHAnsi"/>
        </w:rPr>
        <w:t>To note dispensations given to any member of the council in respect of the agenda items listed below.</w:t>
      </w:r>
    </w:p>
    <w:p w14:paraId="31B2C548" w14:textId="77777777" w:rsidR="00CB6791" w:rsidRPr="006713E7" w:rsidRDefault="00CB6791" w:rsidP="00D87D4B">
      <w:pPr>
        <w:tabs>
          <w:tab w:val="left" w:pos="284"/>
        </w:tabs>
        <w:ind w:right="-142"/>
        <w:rPr>
          <w:rFonts w:asciiTheme="minorHAnsi" w:hAnsiTheme="minorHAnsi" w:cstheme="minorHAnsi"/>
          <w:b/>
        </w:rPr>
      </w:pPr>
    </w:p>
    <w:p w14:paraId="32473825" w14:textId="77777777" w:rsidR="00284DB8" w:rsidRPr="009E17B6" w:rsidRDefault="00284DB8" w:rsidP="00284DB8">
      <w:pPr>
        <w:tabs>
          <w:tab w:val="left" w:pos="284"/>
        </w:tabs>
        <w:ind w:left="284" w:right="-142"/>
        <w:jc w:val="both"/>
        <w:rPr>
          <w:rFonts w:asciiTheme="minorHAnsi" w:hAnsiTheme="minorHAnsi" w:cstheme="minorHAnsi"/>
          <w:i/>
        </w:rPr>
      </w:pPr>
    </w:p>
    <w:p w14:paraId="7141A6E0" w14:textId="77777777" w:rsidR="007423F2" w:rsidRPr="009E17B6" w:rsidRDefault="007423F2" w:rsidP="009726FD">
      <w:pPr>
        <w:tabs>
          <w:tab w:val="left" w:pos="284"/>
        </w:tabs>
        <w:ind w:left="281" w:right="-142" w:hanging="990"/>
        <w:jc w:val="both"/>
        <w:rPr>
          <w:rFonts w:asciiTheme="minorHAnsi" w:hAnsiTheme="minorHAnsi" w:cstheme="minorHAnsi"/>
          <w:b/>
        </w:rPr>
      </w:pPr>
    </w:p>
    <w:p w14:paraId="22B13269" w14:textId="34729205" w:rsidR="009E17B6" w:rsidRDefault="009E17B6" w:rsidP="009E17B6">
      <w:pPr>
        <w:tabs>
          <w:tab w:val="left" w:pos="284"/>
        </w:tabs>
        <w:ind w:left="281" w:right="-142" w:hanging="990"/>
        <w:jc w:val="both"/>
        <w:rPr>
          <w:rFonts w:asciiTheme="minorHAnsi" w:hAnsiTheme="minorHAnsi" w:cstheme="minorHAnsi"/>
          <w:b/>
          <w:u w:val="single"/>
        </w:rPr>
      </w:pPr>
      <w:r w:rsidRPr="009E17B6">
        <w:rPr>
          <w:rFonts w:asciiTheme="minorHAnsi" w:hAnsiTheme="minorHAnsi" w:cstheme="minorHAnsi"/>
          <w:b/>
        </w:rPr>
        <w:t>1802</w:t>
      </w:r>
      <w:r w:rsidRPr="009E17B6">
        <w:rPr>
          <w:rFonts w:asciiTheme="minorHAnsi" w:hAnsiTheme="minorHAnsi" w:cstheme="minorHAnsi"/>
          <w:b/>
        </w:rPr>
        <w:t>/</w:t>
      </w:r>
      <w:r w:rsidRPr="009E17B6">
        <w:rPr>
          <w:rFonts w:asciiTheme="minorHAnsi" w:hAnsiTheme="minorHAnsi" w:cstheme="minorHAnsi"/>
          <w:b/>
        </w:rPr>
        <w:t>3</w:t>
      </w:r>
      <w:r w:rsidRPr="009E17B6">
        <w:rPr>
          <w:rFonts w:asciiTheme="minorHAnsi" w:hAnsiTheme="minorHAnsi" w:cstheme="minorHAnsi"/>
          <w:b/>
        </w:rPr>
        <w:tab/>
      </w:r>
      <w:r w:rsidRPr="009E17B6">
        <w:rPr>
          <w:rFonts w:asciiTheme="minorHAnsi" w:hAnsiTheme="minorHAnsi" w:cstheme="minorHAnsi"/>
          <w:b/>
          <w:u w:val="single"/>
        </w:rPr>
        <w:t>To consider the exclusion of the public and press in accordance with the Public Bodies (Admission to Meetings) Act 1960 s1(2) due to the confidential nature of the items to be discussed</w:t>
      </w:r>
    </w:p>
    <w:p w14:paraId="2A58AB3A" w14:textId="26AD88A5" w:rsidR="009E17B6" w:rsidRDefault="009E17B6" w:rsidP="009E17B6">
      <w:pPr>
        <w:tabs>
          <w:tab w:val="left" w:pos="284"/>
        </w:tabs>
        <w:ind w:left="281" w:right="-142" w:hanging="990"/>
        <w:jc w:val="both"/>
        <w:rPr>
          <w:rFonts w:asciiTheme="minorHAnsi" w:hAnsiTheme="minorHAnsi" w:cstheme="minorHAnsi"/>
          <w:b/>
          <w:u w:val="single"/>
        </w:rPr>
      </w:pPr>
    </w:p>
    <w:p w14:paraId="757494A4" w14:textId="267B1F4E" w:rsidR="009E17B6" w:rsidRDefault="009E17B6" w:rsidP="009E17B6">
      <w:pPr>
        <w:tabs>
          <w:tab w:val="left" w:pos="284"/>
        </w:tabs>
        <w:ind w:left="281" w:right="-142" w:hanging="990"/>
        <w:jc w:val="both"/>
        <w:rPr>
          <w:rFonts w:asciiTheme="minorHAnsi" w:hAnsiTheme="minorHAnsi" w:cstheme="minorHAnsi"/>
          <w:b/>
        </w:rPr>
      </w:pPr>
      <w:r>
        <w:rPr>
          <w:rFonts w:asciiTheme="minorHAnsi" w:hAnsiTheme="minorHAnsi" w:cstheme="minorHAnsi"/>
          <w:b/>
          <w:u w:val="single"/>
        </w:rPr>
        <w:t>1802/4</w:t>
      </w:r>
      <w:r w:rsidRPr="009E17B6">
        <w:rPr>
          <w:rFonts w:asciiTheme="minorHAnsi" w:hAnsiTheme="minorHAnsi" w:cstheme="minorHAnsi"/>
          <w:b/>
        </w:rPr>
        <w:tab/>
      </w:r>
      <w:r w:rsidR="00EC39DC">
        <w:rPr>
          <w:rFonts w:asciiTheme="minorHAnsi" w:hAnsiTheme="minorHAnsi" w:cstheme="minorHAnsi"/>
          <w:b/>
        </w:rPr>
        <w:t xml:space="preserve">a) </w:t>
      </w:r>
      <w:r>
        <w:rPr>
          <w:rFonts w:asciiTheme="minorHAnsi" w:hAnsiTheme="minorHAnsi" w:cstheme="minorHAnsi"/>
          <w:b/>
        </w:rPr>
        <w:t>To discuss the proposed grant conditions offered by North Lincolnshire Council and to reach a decision on their viability</w:t>
      </w:r>
      <w:r w:rsidR="00EC39DC">
        <w:rPr>
          <w:rFonts w:asciiTheme="minorHAnsi" w:hAnsiTheme="minorHAnsi" w:cstheme="minorHAnsi"/>
          <w:b/>
        </w:rPr>
        <w:t>.</w:t>
      </w:r>
    </w:p>
    <w:p w14:paraId="0095A102" w14:textId="77777777" w:rsidR="00EC39DC" w:rsidRPr="00EC39DC" w:rsidRDefault="009E17B6" w:rsidP="009E17B6">
      <w:pPr>
        <w:tabs>
          <w:tab w:val="left" w:pos="284"/>
        </w:tabs>
        <w:ind w:left="281" w:right="-142" w:hanging="990"/>
        <w:jc w:val="both"/>
        <w:rPr>
          <w:rFonts w:asciiTheme="minorHAnsi" w:hAnsiTheme="minorHAnsi" w:cstheme="minorHAnsi"/>
          <w:b/>
        </w:rPr>
      </w:pPr>
      <w:r w:rsidRPr="00EC39DC">
        <w:rPr>
          <w:rFonts w:asciiTheme="minorHAnsi" w:hAnsiTheme="minorHAnsi" w:cstheme="minorHAnsi"/>
          <w:b/>
        </w:rPr>
        <w:tab/>
      </w:r>
    </w:p>
    <w:p w14:paraId="6A5FDABC" w14:textId="2700E18F" w:rsidR="009E17B6" w:rsidRPr="009E17B6" w:rsidRDefault="00EC39DC" w:rsidP="009E17B6">
      <w:pPr>
        <w:tabs>
          <w:tab w:val="left" w:pos="284"/>
        </w:tabs>
        <w:ind w:left="281" w:right="-142" w:hanging="990"/>
        <w:jc w:val="both"/>
        <w:rPr>
          <w:rFonts w:asciiTheme="minorHAnsi" w:hAnsiTheme="minorHAnsi" w:cstheme="minorHAnsi"/>
          <w:b/>
          <w:u w:val="single"/>
        </w:rPr>
      </w:pPr>
      <w:r w:rsidRPr="00EC39DC">
        <w:rPr>
          <w:rFonts w:asciiTheme="minorHAnsi" w:hAnsiTheme="minorHAnsi" w:cstheme="minorHAnsi"/>
          <w:b/>
        </w:rPr>
        <w:tab/>
      </w:r>
      <w:r w:rsidR="009E17B6" w:rsidRPr="00EC39DC">
        <w:rPr>
          <w:rFonts w:asciiTheme="minorHAnsi" w:hAnsiTheme="minorHAnsi" w:cstheme="minorHAnsi"/>
          <w:b/>
        </w:rPr>
        <w:t xml:space="preserve">b) </w:t>
      </w:r>
      <w:r>
        <w:rPr>
          <w:rFonts w:asciiTheme="minorHAnsi" w:hAnsiTheme="minorHAnsi" w:cstheme="minorHAnsi"/>
          <w:b/>
        </w:rPr>
        <w:t>T</w:t>
      </w:r>
      <w:r w:rsidR="009E17B6">
        <w:rPr>
          <w:rFonts w:asciiTheme="minorHAnsi" w:hAnsiTheme="minorHAnsi" w:cstheme="minorHAnsi"/>
          <w:b/>
        </w:rPr>
        <w:t>o adjust the precept in accordance with the grant money offered</w:t>
      </w:r>
      <w:r>
        <w:rPr>
          <w:rFonts w:asciiTheme="minorHAnsi" w:hAnsiTheme="minorHAnsi" w:cstheme="minorHAnsi"/>
          <w:b/>
        </w:rPr>
        <w:t xml:space="preserve"> if needs be.</w:t>
      </w:r>
      <w:r w:rsidR="009E17B6">
        <w:rPr>
          <w:rFonts w:asciiTheme="minorHAnsi" w:hAnsiTheme="minorHAnsi" w:cstheme="minorHAnsi"/>
          <w:b/>
        </w:rPr>
        <w:t xml:space="preserve"> </w:t>
      </w:r>
      <w:bookmarkStart w:id="0" w:name="_GoBack"/>
      <w:bookmarkEnd w:id="0"/>
    </w:p>
    <w:p w14:paraId="5B29E75E" w14:textId="77777777" w:rsidR="0005197F" w:rsidRPr="006713E7" w:rsidRDefault="0005197F" w:rsidP="009E17B6">
      <w:pPr>
        <w:tabs>
          <w:tab w:val="left" w:pos="284"/>
        </w:tabs>
        <w:ind w:left="281" w:right="-142" w:hanging="990"/>
        <w:jc w:val="both"/>
        <w:rPr>
          <w:rFonts w:asciiTheme="minorHAnsi" w:hAnsiTheme="minorHAnsi" w:cstheme="minorHAnsi"/>
        </w:rPr>
      </w:pPr>
    </w:p>
    <w:sectPr w:rsidR="0005197F" w:rsidRPr="006713E7" w:rsidSect="00541595">
      <w:footerReference w:type="default" r:id="rId10"/>
      <w:pgSz w:w="11906" w:h="16838" w:code="9"/>
      <w:pgMar w:top="1440" w:right="1440" w:bottom="1440" w:left="1440" w:header="0" w:footer="1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F45DB" w14:textId="77777777" w:rsidR="007B79F8" w:rsidRDefault="007B79F8">
      <w:r>
        <w:separator/>
      </w:r>
    </w:p>
  </w:endnote>
  <w:endnote w:type="continuationSeparator" w:id="0">
    <w:p w14:paraId="0298C626" w14:textId="77777777" w:rsidR="007B79F8" w:rsidRDefault="007B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136AD" w14:textId="77777777" w:rsidR="00160B2D" w:rsidRPr="00710F4C" w:rsidRDefault="007B79F8" w:rsidP="009962F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D8F27" w14:textId="77777777" w:rsidR="007B79F8" w:rsidRDefault="007B79F8">
      <w:r>
        <w:separator/>
      </w:r>
    </w:p>
  </w:footnote>
  <w:footnote w:type="continuationSeparator" w:id="0">
    <w:p w14:paraId="5B7A6019" w14:textId="77777777" w:rsidR="007B79F8" w:rsidRDefault="007B7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160D2"/>
    <w:multiLevelType w:val="hybridMultilevel"/>
    <w:tmpl w:val="11007416"/>
    <w:lvl w:ilvl="0" w:tplc="E0B402B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24337426"/>
    <w:multiLevelType w:val="hybridMultilevel"/>
    <w:tmpl w:val="52B08448"/>
    <w:lvl w:ilvl="0" w:tplc="6D8AB572">
      <w:start w:val="1"/>
      <w:numFmt w:val="lowerLetter"/>
      <w:lvlText w:val="%1."/>
      <w:lvlJc w:val="left"/>
      <w:pPr>
        <w:ind w:left="1004" w:hanging="360"/>
      </w:pPr>
      <w:rPr>
        <w:rFonts w:cs="Times New Roman" w:hint="default"/>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2" w15:restartNumberingAfterBreak="0">
    <w:nsid w:val="3DB87957"/>
    <w:multiLevelType w:val="hybridMultilevel"/>
    <w:tmpl w:val="A6E2D062"/>
    <w:lvl w:ilvl="0" w:tplc="08090019">
      <w:start w:val="1"/>
      <w:numFmt w:val="lowerLetter"/>
      <w:lvlText w:val="%1."/>
      <w:lvlJc w:val="left"/>
      <w:pPr>
        <w:ind w:left="11" w:hanging="360"/>
      </w:pPr>
    </w:lvl>
    <w:lvl w:ilvl="1" w:tplc="08090019">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3" w15:restartNumberingAfterBreak="0">
    <w:nsid w:val="3E0872F7"/>
    <w:multiLevelType w:val="hybridMultilevel"/>
    <w:tmpl w:val="977879A8"/>
    <w:lvl w:ilvl="0" w:tplc="10169534">
      <w:start w:val="1"/>
      <w:numFmt w:val="lowerLetter"/>
      <w:lvlText w:val="%1."/>
      <w:lvlJc w:val="left"/>
      <w:pPr>
        <w:ind w:left="1080" w:hanging="360"/>
      </w:pPr>
      <w:rPr>
        <w:rFonts w:cs="Aria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DB8"/>
    <w:rsid w:val="0005197F"/>
    <w:rsid w:val="000D6412"/>
    <w:rsid w:val="00120BE3"/>
    <w:rsid w:val="0016751C"/>
    <w:rsid w:val="00191DDF"/>
    <w:rsid w:val="001E1EFD"/>
    <w:rsid w:val="001F5D71"/>
    <w:rsid w:val="002043FB"/>
    <w:rsid w:val="00247205"/>
    <w:rsid w:val="00250FC5"/>
    <w:rsid w:val="00284DB8"/>
    <w:rsid w:val="0028594C"/>
    <w:rsid w:val="00294AD2"/>
    <w:rsid w:val="00297533"/>
    <w:rsid w:val="00351B0E"/>
    <w:rsid w:val="0042437F"/>
    <w:rsid w:val="00430AC9"/>
    <w:rsid w:val="00495232"/>
    <w:rsid w:val="004A2AE6"/>
    <w:rsid w:val="004D3CF0"/>
    <w:rsid w:val="00502D5F"/>
    <w:rsid w:val="005507FA"/>
    <w:rsid w:val="006713E7"/>
    <w:rsid w:val="00671D23"/>
    <w:rsid w:val="0069338B"/>
    <w:rsid w:val="006D2644"/>
    <w:rsid w:val="006E1FA2"/>
    <w:rsid w:val="007423F2"/>
    <w:rsid w:val="007B2942"/>
    <w:rsid w:val="007B79F8"/>
    <w:rsid w:val="008A638E"/>
    <w:rsid w:val="008B5D63"/>
    <w:rsid w:val="00957CDA"/>
    <w:rsid w:val="009726FD"/>
    <w:rsid w:val="009A69C3"/>
    <w:rsid w:val="009E17B6"/>
    <w:rsid w:val="00A32DA8"/>
    <w:rsid w:val="00A820EB"/>
    <w:rsid w:val="00B3664F"/>
    <w:rsid w:val="00BA67C7"/>
    <w:rsid w:val="00C05DF0"/>
    <w:rsid w:val="00C13855"/>
    <w:rsid w:val="00C66BD6"/>
    <w:rsid w:val="00CB6791"/>
    <w:rsid w:val="00D42C2B"/>
    <w:rsid w:val="00D87D4B"/>
    <w:rsid w:val="00D94BAE"/>
    <w:rsid w:val="00E456C2"/>
    <w:rsid w:val="00E67E19"/>
    <w:rsid w:val="00EC39DC"/>
    <w:rsid w:val="00F2041E"/>
    <w:rsid w:val="00F20E60"/>
    <w:rsid w:val="00F91258"/>
    <w:rsid w:val="00FE0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8C08"/>
  <w15:chartTrackingRefBased/>
  <w15:docId w15:val="{A9F15E69-3203-436B-86AA-D1252817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D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4DB8"/>
    <w:pPr>
      <w:tabs>
        <w:tab w:val="center" w:pos="4153"/>
        <w:tab w:val="right" w:pos="8306"/>
      </w:tabs>
    </w:pPr>
  </w:style>
  <w:style w:type="character" w:customStyle="1" w:styleId="FooterChar">
    <w:name w:val="Footer Char"/>
    <w:basedOn w:val="DefaultParagraphFont"/>
    <w:link w:val="Footer"/>
    <w:uiPriority w:val="99"/>
    <w:rsid w:val="00284DB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84DB8"/>
    <w:pPr>
      <w:ind w:left="720"/>
    </w:pPr>
  </w:style>
  <w:style w:type="paragraph" w:customStyle="1" w:styleId="ecxmsolistparagraph">
    <w:name w:val="ecxmsolistparagraph"/>
    <w:basedOn w:val="Normal"/>
    <w:rsid w:val="00284DB8"/>
    <w:pPr>
      <w:spacing w:after="324"/>
    </w:pPr>
  </w:style>
  <w:style w:type="character" w:styleId="Strong">
    <w:name w:val="Strong"/>
    <w:basedOn w:val="DefaultParagraphFont"/>
    <w:uiPriority w:val="22"/>
    <w:qFormat/>
    <w:rsid w:val="00284DB8"/>
    <w:rPr>
      <w:b/>
      <w:bCs/>
    </w:rPr>
  </w:style>
  <w:style w:type="paragraph" w:styleId="Header">
    <w:name w:val="header"/>
    <w:basedOn w:val="Normal"/>
    <w:link w:val="HeaderChar"/>
    <w:uiPriority w:val="99"/>
    <w:rsid w:val="009726FD"/>
    <w:pPr>
      <w:tabs>
        <w:tab w:val="center" w:pos="4153"/>
        <w:tab w:val="right" w:pos="8306"/>
      </w:tabs>
    </w:pPr>
  </w:style>
  <w:style w:type="character" w:customStyle="1" w:styleId="HeaderChar">
    <w:name w:val="Header Char"/>
    <w:basedOn w:val="DefaultParagraphFont"/>
    <w:link w:val="Header"/>
    <w:uiPriority w:val="99"/>
    <w:rsid w:val="009726FD"/>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726FD"/>
    <w:rPr>
      <w:color w:val="0000FF"/>
      <w:u w:val="single"/>
    </w:rPr>
  </w:style>
  <w:style w:type="character" w:styleId="UnresolvedMention">
    <w:name w:val="Unresolved Mention"/>
    <w:basedOn w:val="DefaultParagraphFont"/>
    <w:uiPriority w:val="99"/>
    <w:semiHidden/>
    <w:unhideWhenUsed/>
    <w:rsid w:val="009726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dneycumhowsham.org.uk/" TargetMode="External"/><Relationship Id="rId3" Type="http://schemas.openxmlformats.org/officeDocument/2006/relationships/settings" Target="settings.xml"/><Relationship Id="rId7" Type="http://schemas.openxmlformats.org/officeDocument/2006/relationships/hyperlink" Target="mailto:cadneycumhowshampc@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Cadney cumHowshamPC</dc:creator>
  <cp:keywords/>
  <dc:description/>
  <cp:lastModifiedBy>Cadney cumHowshamPC</cp:lastModifiedBy>
  <cp:revision>3</cp:revision>
  <dcterms:created xsi:type="dcterms:W3CDTF">2018-01-31T06:18:00Z</dcterms:created>
  <dcterms:modified xsi:type="dcterms:W3CDTF">2018-01-31T06:29:00Z</dcterms:modified>
</cp:coreProperties>
</file>